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26" w:rsidRDefault="00836226"/>
    <w:tbl>
      <w:tblPr>
        <w:tblStyle w:val="a"/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3"/>
        <w:gridCol w:w="1149"/>
        <w:gridCol w:w="307"/>
        <w:gridCol w:w="1496"/>
        <w:gridCol w:w="1149"/>
        <w:gridCol w:w="153"/>
        <w:gridCol w:w="13"/>
        <w:gridCol w:w="1303"/>
        <w:gridCol w:w="1493"/>
      </w:tblGrid>
      <w:tr w:rsidR="00836226">
        <w:tc>
          <w:tcPr>
            <w:tcW w:w="8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Style w:val="Heading1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Layout Evaluation</w:t>
            </w:r>
          </w:p>
        </w:tc>
      </w:tr>
      <w:tr w:rsidR="00836226"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Layout RR Name</w:t>
            </w:r>
            <w:r>
              <w:rPr>
                <w:sz w:val="20"/>
                <w:szCs w:val="20"/>
              </w:rPr>
              <w:t xml:space="preserve"> 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be determined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Owner name</w:t>
            </w:r>
          </w:p>
          <w:p w:rsidR="00836226" w:rsidRDefault="00E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Mickey Braun</w:t>
            </w:r>
          </w:p>
        </w:tc>
      </w:tr>
      <w:tr w:rsidR="00836226"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Website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Scale</w:t>
            </w:r>
          </w:p>
          <w:p w:rsidR="00836226" w:rsidRDefault="00E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Multilevel? # of decks</w:t>
            </w:r>
          </w:p>
          <w:p w:rsidR="00836226" w:rsidRDefault="00EA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decks</w:t>
            </w:r>
          </w:p>
        </w:tc>
      </w:tr>
      <w:tr w:rsidR="00836226"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Mainline run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feet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radius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inches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Typical Aisle Width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inches</w:t>
            </w:r>
          </w:p>
        </w:tc>
      </w:tr>
      <w:tr w:rsidR="00836226"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Benchwork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Box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Height</w:t>
            </w:r>
            <w:r w:rsidR="00CF071E">
              <w:rPr>
                <w:color w:val="000000"/>
                <w:sz w:val="20"/>
                <w:szCs w:val="20"/>
              </w:rPr>
              <w:t xml:space="preserve">  Lower – 37 inches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Upper – 54 inches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Accessable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is in basement</w:t>
            </w:r>
          </w:p>
        </w:tc>
      </w:tr>
      <w:tr w:rsidR="00836226">
        <w:trPr>
          <w:trHeight w:val="1960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 w:rsidP="005F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Theme, prototype, era, and location of the layout:</w:t>
            </w:r>
          </w:p>
          <w:p w:rsidR="00CF071E" w:rsidRDefault="00CF071E" w:rsidP="005F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Modern era Union Pacific</w:t>
            </w:r>
          </w:p>
          <w:p w:rsidR="00CF071E" w:rsidRPr="005F75C0" w:rsidRDefault="00CF071E" w:rsidP="005F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Western United States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 Layout Design Features</w:t>
            </w:r>
          </w:p>
          <w:p w:rsidR="00CF071E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helix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Documentation, Orientation and Signage: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X</w:t>
            </w:r>
            <w:r w:rsidR="00F23317">
              <w:rPr>
                <w:color w:val="000000"/>
                <w:sz w:val="20"/>
                <w:szCs w:val="20"/>
              </w:rPr>
              <w:t xml:space="preserve"> Fascia mounted track diagrams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Station names / MPs on fascia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Handout describing layout and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op session purpose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Timetable if appropriate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36226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Purpose of the railroad and/or operating session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Industrial switching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Scenery methods and %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over cardboard strips</w:t>
            </w:r>
          </w:p>
          <w:p w:rsidR="00CF071E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Tile grout roads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Backdrop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 Forwarding Scheme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X</w:t>
            </w:r>
            <w:r w:rsidR="00F23317">
              <w:rPr>
                <w:color w:val="000000"/>
                <w:sz w:val="20"/>
                <w:szCs w:val="20"/>
              </w:rPr>
              <w:t xml:space="preserve"> Car Cards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Switch list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Computer generated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Tacks or markers on cars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Other: __________________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 be determined.</w:t>
            </w:r>
          </w:p>
        </w:tc>
      </w:tr>
      <w:tr w:rsidR="00836226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Size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(17x22 feet)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plus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Large home or club sized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20’ by 20’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Garage or basement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10’ by 20’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Half a garage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10’ by 10’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Small bedroom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5’ by 10’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Half a bedroom</w:t>
            </w:r>
          </w:p>
        </w:tc>
      </w:tr>
      <w:tr w:rsidR="00836226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Scenery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(25%)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scenery, exceptional detail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scenery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2/3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Scenery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scenery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Plywood Central</w:t>
            </w:r>
          </w:p>
        </w:tc>
      </w:tr>
      <w:tr w:rsidR="00836226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Prototype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/theme</w:t>
            </w: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fidelity to prototype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 compromises with prototype or freelance.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Attempts to evoke specific era/time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Generic era/RR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Mix of eras, railroads and</w:t>
            </w:r>
            <w:r>
              <w:rPr>
                <w:color w:val="000000"/>
                <w:sz w:val="20"/>
                <w:szCs w:val="20"/>
              </w:rPr>
              <w:br/>
              <w:t>locations</w:t>
            </w:r>
          </w:p>
        </w:tc>
      </w:tr>
      <w:tr w:rsidR="00836226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Rigorousness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36226" w:rsidRDefault="00CF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Tightly structured per prototype.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Closely adheres to prototype practice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Purposeful operations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Attempts at prototype operations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“Holler and Hope” operations</w:t>
            </w:r>
          </w:p>
        </w:tc>
      </w:tr>
      <w:tr w:rsidR="00836226" w:rsidTr="005F75C0">
        <w:trPr>
          <w:trHeight w:val="2087"/>
        </w:trPr>
        <w:tc>
          <w:tcPr>
            <w:tcW w:w="8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Operating scheme:</w:t>
            </w:r>
          </w:p>
          <w:p w:rsidR="00B52705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TT&amp;TO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CTC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Track Warrant/DTC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ABS/Rule 251     </w:t>
            </w:r>
            <w:r w:rsidR="00CF071E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Other:_</w:t>
            </w:r>
            <w:r w:rsidR="00CF071E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CF071E">
              <w:rPr>
                <w:color w:val="000000"/>
                <w:sz w:val="20"/>
                <w:szCs w:val="20"/>
              </w:rPr>
              <w:t xml:space="preserve"> be determined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Control system: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DC / Block Control    </w:t>
            </w:r>
            <w:r w:rsidR="00B52705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DCC / System:</w:t>
            </w:r>
            <w:r>
              <w:rPr>
                <w:sz w:val="20"/>
                <w:szCs w:val="20"/>
              </w:rPr>
              <w:t xml:space="preserve">  </w:t>
            </w:r>
            <w:r w:rsidR="00B52705">
              <w:rPr>
                <w:sz w:val="20"/>
                <w:szCs w:val="20"/>
              </w:rPr>
              <w:t>NEC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Other: ________________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Communication system: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5 Channel radio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FRS Radio </w:t>
            </w:r>
            <w:r w:rsidR="00763658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Telephone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Other: </w:t>
            </w:r>
            <w:r w:rsidR="00B52705">
              <w:rPr>
                <w:rFonts w:ascii="Noto Sans Symbols" w:eastAsia="Noto Sans Symbols" w:hAnsi="Noto Sans Symbols" w:cs="Noto Sans Symbols"/>
                <w:sz w:val="20"/>
                <w:szCs w:val="20"/>
              </w:rPr>
              <w:t>x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None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Number of crew positions </w:t>
            </w:r>
            <w:r w:rsidR="00B52705">
              <w:rPr>
                <w:rFonts w:ascii="Arial" w:eastAsia="Arial" w:hAnsi="Arial" w:cs="Arial"/>
                <w:color w:val="000000"/>
                <w:sz w:val="22"/>
                <w:szCs w:val="22"/>
              </w:rPr>
              <w:t>to be determined</w:t>
            </w:r>
          </w:p>
          <w:p w:rsidR="005F75C0" w:rsidRPr="005F75C0" w:rsidRDefault="00F23317" w:rsidP="005F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 important features of operations:</w:t>
            </w:r>
          </w:p>
        </w:tc>
      </w:tr>
    </w:tbl>
    <w:p w:rsidR="00836226" w:rsidRDefault="00836226" w:rsidP="00B52705">
      <w:pPr>
        <w:rPr>
          <w:sz w:val="20"/>
          <w:szCs w:val="20"/>
        </w:rPr>
      </w:pPr>
    </w:p>
    <w:sectPr w:rsidR="00836226">
      <w:pgSz w:w="12240" w:h="15840"/>
      <w:pgMar w:top="720" w:right="1440" w:bottom="864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32FC"/>
    <w:multiLevelType w:val="multilevel"/>
    <w:tmpl w:val="4D32EFD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6226"/>
    <w:rsid w:val="00305139"/>
    <w:rsid w:val="005F75C0"/>
    <w:rsid w:val="00763658"/>
    <w:rsid w:val="00836226"/>
    <w:rsid w:val="00B52705"/>
    <w:rsid w:val="00CF071E"/>
    <w:rsid w:val="00EA5232"/>
    <w:rsid w:val="00F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ind w:firstLine="7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A52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ind w:firstLine="7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A52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triandy</dc:creator>
  <cp:lastModifiedBy>BD Morden</cp:lastModifiedBy>
  <cp:revision>2</cp:revision>
  <cp:lastPrinted>2019-01-29T03:53:00Z</cp:lastPrinted>
  <dcterms:created xsi:type="dcterms:W3CDTF">2019-03-13T16:30:00Z</dcterms:created>
  <dcterms:modified xsi:type="dcterms:W3CDTF">2019-03-13T16:30:00Z</dcterms:modified>
</cp:coreProperties>
</file>